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AFA8" w14:textId="717BAC18" w:rsidR="005435AB" w:rsidRPr="005435AB" w:rsidRDefault="005435AB" w:rsidP="005435AB">
      <w:pPr>
        <w:jc w:val="left"/>
        <w:rPr>
          <w:rFonts w:ascii="ＭＳ ゴシック" w:eastAsia="ＭＳ ゴシック" w:hAnsi="ＭＳ ゴシック"/>
          <w:b/>
          <w:bCs/>
          <w:sz w:val="32"/>
          <w:szCs w:val="32"/>
          <w:bdr w:val="single" w:sz="4" w:space="0" w:color="auto"/>
        </w:rPr>
      </w:pPr>
      <w:r w:rsidRPr="005435AB">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5435AB">
        <w:rPr>
          <w:rFonts w:ascii="ＭＳ ゴシック" w:eastAsia="ＭＳ ゴシック" w:hAnsi="ＭＳ ゴシック" w:hint="eastAsia"/>
          <w:b/>
          <w:bCs/>
          <w:sz w:val="32"/>
          <w:szCs w:val="32"/>
        </w:rPr>
        <w:t>市内小規模事業者等の皆様へ</w:t>
      </w:r>
    </w:p>
    <w:p w14:paraId="6247B01E" w14:textId="1F1601FF" w:rsidR="00C86C92" w:rsidRPr="00847501" w:rsidRDefault="00D06FDE" w:rsidP="00374FF8">
      <w:pPr>
        <w:jc w:val="center"/>
        <w:rPr>
          <w:rFonts w:ascii="BIZ UDPゴシック" w:eastAsia="BIZ UDPゴシック" w:hAnsi="BIZ UDPゴシック"/>
          <w:color w:val="FF0000"/>
          <w:sz w:val="32"/>
          <w:szCs w:val="32"/>
          <w:bdr w:val="single" w:sz="4" w:space="0" w:color="auto"/>
        </w:rPr>
      </w:pPr>
      <w:r w:rsidRPr="00847501">
        <w:rPr>
          <w:rFonts w:ascii="BIZ UDPゴシック" w:eastAsia="BIZ UDPゴシック" w:hAnsi="BIZ UDPゴシック" w:hint="eastAsia"/>
          <w:color w:val="FF0000"/>
          <w:sz w:val="32"/>
          <w:szCs w:val="32"/>
          <w:bdr w:val="single" w:sz="4" w:space="0" w:color="auto"/>
        </w:rPr>
        <w:t>コロナ関連融資の取扱期限の延長及び特別利子補給制度の終了について</w:t>
      </w:r>
    </w:p>
    <w:p w14:paraId="4EC5FD98" w14:textId="197EF45A" w:rsidR="00D90DD9" w:rsidRPr="00D90DD9" w:rsidRDefault="00D90DD9" w:rsidP="00374FF8">
      <w:pPr>
        <w:jc w:val="center"/>
        <w:rPr>
          <w:rFonts w:ascii="BIZ UDPゴシック" w:eastAsia="BIZ UDPゴシック" w:hAnsi="BIZ UDPゴシック"/>
          <w:sz w:val="16"/>
          <w:szCs w:val="16"/>
        </w:rPr>
      </w:pPr>
      <w:r>
        <w:rPr>
          <w:rFonts w:ascii="BIZ UDPゴシック" w:eastAsia="BIZ UDPゴシック" w:hAnsi="BIZ UDPゴシック" w:hint="eastAsia"/>
          <w:noProof/>
          <w:color w:val="FF0000"/>
          <w:sz w:val="24"/>
          <w:szCs w:val="24"/>
          <w:u w:val="single"/>
        </w:rPr>
        <mc:AlternateContent>
          <mc:Choice Requires="wps">
            <w:drawing>
              <wp:anchor distT="0" distB="0" distL="114300" distR="114300" simplePos="0" relativeHeight="251660288" behindDoc="0" locked="0" layoutInCell="1" allowOverlap="1" wp14:anchorId="50A0017F" wp14:editId="1A54F587">
                <wp:simplePos x="0" y="0"/>
                <wp:positionH relativeFrom="margin">
                  <wp:align>left</wp:align>
                </wp:positionH>
                <wp:positionV relativeFrom="paragraph">
                  <wp:posOffset>156210</wp:posOffset>
                </wp:positionV>
                <wp:extent cx="6591300" cy="1524000"/>
                <wp:effectExtent l="19050" t="19050" r="19050" b="19050"/>
                <wp:wrapNone/>
                <wp:docPr id="3" name="四角形: 角を丸くする 3"/>
                <wp:cNvGraphicFramePr/>
                <a:graphic xmlns:a="http://schemas.openxmlformats.org/drawingml/2006/main">
                  <a:graphicData uri="http://schemas.microsoft.com/office/word/2010/wordprocessingShape">
                    <wps:wsp>
                      <wps:cNvSpPr/>
                      <wps:spPr>
                        <a:xfrm>
                          <a:off x="0" y="0"/>
                          <a:ext cx="6591300" cy="1524000"/>
                        </a:xfrm>
                        <a:prstGeom prst="roundRect">
                          <a:avLst/>
                        </a:prstGeom>
                        <a:noFill/>
                        <a:ln w="381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44FA3" id="四角形: 角を丸くする 3" o:spid="_x0000_s1026" style="position:absolute;left:0;text-align:left;margin-left:0;margin-top:12.3pt;width:519pt;height:12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" filled="f" strokecolor="#4472c4 [3204]" strokeweight="3pt">
                <v:stroke joinstyle="miter"/>
                <w10:wrap anchorx="margin"/>
              </v:roundrect>
            </w:pict>
          </mc:Fallback>
        </mc:AlternateContent>
      </w:r>
    </w:p>
    <w:p w14:paraId="3D8A4EE6" w14:textId="26699548" w:rsidR="00D90DD9" w:rsidRPr="002D2A1A" w:rsidRDefault="00D90DD9" w:rsidP="00374FF8">
      <w:pPr>
        <w:jc w:val="center"/>
        <w:rPr>
          <w:rFonts w:ascii="BIZ UDPゴシック" w:eastAsia="BIZ UDPゴシック" w:hAnsi="BIZ UDPゴシック"/>
          <w:b/>
          <w:bCs/>
          <w:color w:val="FF0000"/>
          <w:sz w:val="28"/>
          <w:szCs w:val="28"/>
          <w:u w:val="single"/>
        </w:rPr>
      </w:pPr>
      <w:r w:rsidRPr="002D2A1A">
        <w:rPr>
          <w:rFonts w:ascii="BIZ UDPゴシック" w:eastAsia="BIZ UDPゴシック" w:hAnsi="BIZ UDPゴシック" w:hint="eastAsia"/>
          <w:b/>
          <w:bCs/>
          <w:color w:val="FF0000"/>
          <w:sz w:val="28"/>
          <w:szCs w:val="28"/>
          <w:u w:val="single"/>
        </w:rPr>
        <w:t>※令和４年10月1日以降、３点の変更がございます。</w:t>
      </w:r>
    </w:p>
    <w:p w14:paraId="1EBF16AF" w14:textId="3B2C9EB4" w:rsidR="00430988" w:rsidRPr="00D90DD9" w:rsidRDefault="00D06FDE" w:rsidP="00430988">
      <w:pPr>
        <w:pStyle w:val="a6"/>
        <w:numPr>
          <w:ilvl w:val="0"/>
          <w:numId w:val="2"/>
        </w:numPr>
        <w:adjustRightInd w:val="0"/>
        <w:spacing w:line="0" w:lineRule="atLeast"/>
        <w:ind w:leftChars="0"/>
        <w:rPr>
          <w:rFonts w:ascii="BIZ UDPゴシック" w:eastAsia="BIZ UDPゴシック" w:hAnsi="BIZ UDPゴシック"/>
          <w:sz w:val="28"/>
          <w:szCs w:val="28"/>
        </w:rPr>
      </w:pPr>
      <w:r w:rsidRPr="00D90DD9">
        <w:rPr>
          <w:rFonts w:ascii="BIZ UDPゴシック" w:eastAsia="BIZ UDPゴシック" w:hAnsi="BIZ UDPゴシック" w:hint="eastAsia"/>
          <w:sz w:val="28"/>
          <w:szCs w:val="28"/>
        </w:rPr>
        <w:t>コロナ関連融資（低利融資）の取扱いは</w:t>
      </w:r>
      <w:r w:rsidR="00AD2954">
        <w:rPr>
          <w:rFonts w:ascii="BIZ UDPゴシック" w:eastAsia="BIZ UDPゴシック" w:hAnsi="BIZ UDPゴシック" w:hint="eastAsia"/>
          <w:sz w:val="28"/>
          <w:szCs w:val="28"/>
        </w:rPr>
        <w:t>令和５年３月末</w:t>
      </w:r>
      <w:r w:rsidRPr="00D90DD9">
        <w:rPr>
          <w:rFonts w:ascii="BIZ UDPゴシック" w:eastAsia="BIZ UDPゴシック" w:hAnsi="BIZ UDPゴシック" w:hint="eastAsia"/>
          <w:sz w:val="28"/>
          <w:szCs w:val="28"/>
        </w:rPr>
        <w:t>まで延長と</w:t>
      </w:r>
      <w:r w:rsidR="00430988" w:rsidRPr="00D90DD9">
        <w:rPr>
          <w:rFonts w:ascii="BIZ UDPゴシック" w:eastAsia="BIZ UDPゴシック" w:hAnsi="BIZ UDPゴシック" w:hint="eastAsia"/>
          <w:sz w:val="28"/>
          <w:szCs w:val="28"/>
        </w:rPr>
        <w:t>なります。</w:t>
      </w:r>
    </w:p>
    <w:p w14:paraId="5DF0A397" w14:textId="3303AA52" w:rsidR="00D06FDE" w:rsidRPr="00D90DD9" w:rsidRDefault="00D06FDE" w:rsidP="00430988">
      <w:pPr>
        <w:pStyle w:val="a6"/>
        <w:numPr>
          <w:ilvl w:val="0"/>
          <w:numId w:val="2"/>
        </w:numPr>
        <w:adjustRightInd w:val="0"/>
        <w:spacing w:line="0" w:lineRule="atLeast"/>
        <w:ind w:leftChars="0"/>
        <w:rPr>
          <w:rFonts w:ascii="BIZ UDPゴシック" w:eastAsia="BIZ UDPゴシック" w:hAnsi="BIZ UDPゴシック"/>
          <w:sz w:val="28"/>
          <w:szCs w:val="28"/>
        </w:rPr>
      </w:pPr>
      <w:r w:rsidRPr="00D90DD9">
        <w:rPr>
          <w:rFonts w:ascii="BIZ UDPゴシック" w:eastAsia="BIZ UDPゴシック" w:hAnsi="BIZ UDPゴシック" w:hint="eastAsia"/>
          <w:sz w:val="28"/>
          <w:szCs w:val="28"/>
        </w:rPr>
        <w:t>特別利子補給制度（当初３年間の実質無利子化措置）が終了します。</w:t>
      </w:r>
    </w:p>
    <w:p w14:paraId="0B7EE1CB" w14:textId="77777777" w:rsidR="00847501" w:rsidRDefault="00D06FDE" w:rsidP="00430988">
      <w:pPr>
        <w:pStyle w:val="a6"/>
        <w:numPr>
          <w:ilvl w:val="0"/>
          <w:numId w:val="2"/>
        </w:numPr>
        <w:adjustRightInd w:val="0"/>
        <w:spacing w:line="0" w:lineRule="atLeast"/>
        <w:ind w:leftChars="0"/>
        <w:rPr>
          <w:rFonts w:ascii="BIZ UDPゴシック" w:eastAsia="BIZ UDPゴシック" w:hAnsi="BIZ UDPゴシック"/>
          <w:sz w:val="28"/>
          <w:szCs w:val="28"/>
        </w:rPr>
      </w:pPr>
      <w:r w:rsidRPr="00D90DD9">
        <w:rPr>
          <w:rFonts w:ascii="BIZ UDPゴシック" w:eastAsia="BIZ UDPゴシック" w:hAnsi="BIZ UDPゴシック" w:hint="eastAsia"/>
          <w:sz w:val="28"/>
          <w:szCs w:val="28"/>
        </w:rPr>
        <w:t>借換を希望する事業者</w:t>
      </w:r>
      <w:r w:rsidR="00430988" w:rsidRPr="00D90DD9">
        <w:rPr>
          <w:rFonts w:ascii="BIZ UDPゴシック" w:eastAsia="BIZ UDPゴシック" w:hAnsi="BIZ UDPゴシック" w:hint="eastAsia"/>
          <w:sz w:val="28"/>
          <w:szCs w:val="28"/>
        </w:rPr>
        <w:t>様</w:t>
      </w:r>
      <w:r w:rsidRPr="00D90DD9">
        <w:rPr>
          <w:rFonts w:ascii="BIZ UDPゴシック" w:eastAsia="BIZ UDPゴシック" w:hAnsi="BIZ UDPゴシック" w:hint="eastAsia"/>
          <w:sz w:val="28"/>
          <w:szCs w:val="28"/>
        </w:rPr>
        <w:t>に対しては、利子補給金の一部返還義務が生じる可能</w:t>
      </w:r>
    </w:p>
    <w:p w14:paraId="52B0A682" w14:textId="485BF97C" w:rsidR="00D06FDE" w:rsidRPr="00D90DD9" w:rsidRDefault="00D06FDE" w:rsidP="00847501">
      <w:pPr>
        <w:pStyle w:val="a6"/>
        <w:adjustRightInd w:val="0"/>
        <w:spacing w:line="0" w:lineRule="atLeast"/>
        <w:ind w:leftChars="0" w:left="600"/>
        <w:rPr>
          <w:rFonts w:ascii="BIZ UDPゴシック" w:eastAsia="BIZ UDPゴシック" w:hAnsi="BIZ UDPゴシック"/>
          <w:sz w:val="28"/>
          <w:szCs w:val="28"/>
        </w:rPr>
      </w:pPr>
      <w:r w:rsidRPr="00D90DD9">
        <w:rPr>
          <w:rFonts w:ascii="BIZ UDPゴシック" w:eastAsia="BIZ UDPゴシック" w:hAnsi="BIZ UDPゴシック" w:hint="eastAsia"/>
          <w:sz w:val="28"/>
          <w:szCs w:val="28"/>
        </w:rPr>
        <w:t>性が</w:t>
      </w:r>
      <w:r w:rsidR="00D90DD9" w:rsidRPr="00D90DD9">
        <w:rPr>
          <w:rFonts w:ascii="BIZ UDPゴシック" w:eastAsia="BIZ UDPゴシック" w:hAnsi="BIZ UDPゴシック" w:hint="eastAsia"/>
          <w:sz w:val="28"/>
          <w:szCs w:val="28"/>
        </w:rPr>
        <w:t>ございます。</w:t>
      </w:r>
    </w:p>
    <w:p w14:paraId="17836D1A" w14:textId="7E307417" w:rsidR="00D06FDE" w:rsidRPr="002F1575" w:rsidRDefault="00D06FDE" w:rsidP="00D06FDE">
      <w:pPr>
        <w:pStyle w:val="a3"/>
        <w:wordWrap/>
        <w:spacing w:line="360" w:lineRule="exact"/>
        <w:rPr>
          <w:rFonts w:ascii="BIZ UDゴシック" w:eastAsia="BIZ UDゴシック" w:hAnsi="BIZ UDゴシック"/>
          <w:b/>
          <w:bCs/>
          <w:spacing w:val="0"/>
        </w:rPr>
      </w:pPr>
    </w:p>
    <w:p w14:paraId="27FD3C30" w14:textId="588F0B32" w:rsidR="00D06FDE" w:rsidRPr="002F1575" w:rsidRDefault="00D06FDE" w:rsidP="002F1575">
      <w:pPr>
        <w:pStyle w:val="a3"/>
        <w:numPr>
          <w:ilvl w:val="0"/>
          <w:numId w:val="4"/>
        </w:numPr>
        <w:wordWrap/>
        <w:spacing w:line="360" w:lineRule="exact"/>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コロナ関連融資の取扱期限の延長</w:t>
      </w:r>
    </w:p>
    <w:tbl>
      <w:tblPr>
        <w:tblStyle w:val="a4"/>
        <w:tblW w:w="0" w:type="auto"/>
        <w:tblInd w:w="137" w:type="dxa"/>
        <w:tblLook w:val="04A0" w:firstRow="1" w:lastRow="0" w:firstColumn="1" w:lastColumn="0" w:noHBand="0" w:noVBand="1"/>
      </w:tblPr>
      <w:tblGrid>
        <w:gridCol w:w="3544"/>
        <w:gridCol w:w="4111"/>
        <w:gridCol w:w="2551"/>
      </w:tblGrid>
      <w:tr w:rsidR="00D06FDE" w:rsidRPr="002F1575" w14:paraId="04B345ED" w14:textId="77777777" w:rsidTr="0012254E">
        <w:tc>
          <w:tcPr>
            <w:tcW w:w="3544" w:type="dxa"/>
            <w:tcBorders>
              <w:right w:val="single" w:sz="12" w:space="0" w:color="auto"/>
            </w:tcBorders>
            <w:shd w:val="clear" w:color="auto" w:fill="D9E2F3" w:themeFill="accent1" w:themeFillTint="33"/>
          </w:tcPr>
          <w:p w14:paraId="38FACAB0" w14:textId="77777777" w:rsidR="00D06FDE" w:rsidRPr="002F1575" w:rsidRDefault="00D06FDE" w:rsidP="00366F14">
            <w:pPr>
              <w:pStyle w:val="a3"/>
              <w:wordWrap/>
              <w:spacing w:line="360" w:lineRule="exac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貸付制度名</w:t>
            </w:r>
          </w:p>
        </w:tc>
        <w:tc>
          <w:tcPr>
            <w:tcW w:w="4111" w:type="dxa"/>
            <w:tcBorders>
              <w:top w:val="single" w:sz="12" w:space="0" w:color="auto"/>
              <w:left w:val="single" w:sz="12" w:space="0" w:color="auto"/>
              <w:bottom w:val="single" w:sz="6" w:space="0" w:color="auto"/>
              <w:right w:val="single" w:sz="12" w:space="0" w:color="auto"/>
            </w:tcBorders>
            <w:shd w:val="clear" w:color="auto" w:fill="D9E2F3" w:themeFill="accent1" w:themeFillTint="33"/>
          </w:tcPr>
          <w:p w14:paraId="083EA632" w14:textId="77777777" w:rsidR="00D06FDE" w:rsidRPr="00847501" w:rsidRDefault="00D06FDE" w:rsidP="00366F14">
            <w:pPr>
              <w:pStyle w:val="a3"/>
              <w:wordWrap/>
              <w:spacing w:line="360" w:lineRule="exact"/>
              <w:jc w:val="center"/>
              <w:rPr>
                <w:rFonts w:ascii="BIZ UDゴシック" w:eastAsia="BIZ UDゴシック" w:hAnsi="BIZ UDゴシック"/>
                <w:b/>
                <w:bCs/>
                <w:color w:val="FF0000"/>
                <w:spacing w:val="0"/>
              </w:rPr>
            </w:pPr>
            <w:r w:rsidRPr="00847501">
              <w:rPr>
                <w:rFonts w:ascii="BIZ UDゴシック" w:eastAsia="BIZ UDゴシック" w:hAnsi="BIZ UDゴシック" w:hint="eastAsia"/>
                <w:b/>
                <w:bCs/>
                <w:color w:val="FF0000"/>
                <w:spacing w:val="0"/>
              </w:rPr>
              <w:t>改正後</w:t>
            </w:r>
          </w:p>
        </w:tc>
        <w:tc>
          <w:tcPr>
            <w:tcW w:w="2551" w:type="dxa"/>
            <w:tcBorders>
              <w:left w:val="single" w:sz="12" w:space="0" w:color="auto"/>
            </w:tcBorders>
            <w:shd w:val="clear" w:color="auto" w:fill="D9E2F3" w:themeFill="accent1" w:themeFillTint="33"/>
          </w:tcPr>
          <w:p w14:paraId="667A80FD" w14:textId="77777777" w:rsidR="00D06FDE" w:rsidRPr="002F1575" w:rsidRDefault="00D06FDE" w:rsidP="00366F14">
            <w:pPr>
              <w:pStyle w:val="a3"/>
              <w:wordWrap/>
              <w:spacing w:line="360" w:lineRule="exac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改正前</w:t>
            </w:r>
          </w:p>
        </w:tc>
      </w:tr>
      <w:tr w:rsidR="00D06FDE" w:rsidRPr="002F1575" w14:paraId="3C9541AA" w14:textId="77777777" w:rsidTr="0012254E">
        <w:tc>
          <w:tcPr>
            <w:tcW w:w="3544" w:type="dxa"/>
            <w:tcBorders>
              <w:right w:val="single" w:sz="12" w:space="0" w:color="auto"/>
            </w:tcBorders>
            <w:vAlign w:val="center"/>
          </w:tcPr>
          <w:p w14:paraId="6C8E4AAB"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新型コロナウイルス感染症</w:t>
            </w:r>
          </w:p>
          <w:p w14:paraId="29D37D74"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特別貸付（コロナ特貸）</w:t>
            </w:r>
          </w:p>
        </w:tc>
        <w:tc>
          <w:tcPr>
            <w:tcW w:w="4111" w:type="dxa"/>
            <w:vMerge w:val="restart"/>
            <w:tcBorders>
              <w:top w:val="single" w:sz="6" w:space="0" w:color="auto"/>
              <w:left w:val="single" w:sz="12" w:space="0" w:color="auto"/>
              <w:bottom w:val="single" w:sz="12" w:space="0" w:color="auto"/>
              <w:right w:val="single" w:sz="12" w:space="0" w:color="auto"/>
            </w:tcBorders>
            <w:vAlign w:val="center"/>
          </w:tcPr>
          <w:p w14:paraId="3180A462" w14:textId="174C3361" w:rsidR="00D06FDE" w:rsidRPr="00847501" w:rsidRDefault="00D06FDE" w:rsidP="00366F14">
            <w:pPr>
              <w:pStyle w:val="a3"/>
              <w:wordWrap/>
              <w:spacing w:line="0" w:lineRule="atLeast"/>
              <w:jc w:val="center"/>
              <w:rPr>
                <w:rFonts w:ascii="BIZ UDゴシック" w:eastAsia="BIZ UDゴシック" w:hAnsi="BIZ UDゴシック"/>
                <w:b/>
                <w:bCs/>
                <w:color w:val="FF0000"/>
                <w:spacing w:val="0"/>
              </w:rPr>
            </w:pPr>
            <w:r w:rsidRPr="00847501">
              <w:rPr>
                <w:rFonts w:ascii="BIZ UDゴシック" w:eastAsia="BIZ UDゴシック" w:hAnsi="BIZ UDゴシック" w:hint="eastAsia"/>
                <w:b/>
                <w:bCs/>
                <w:color w:val="FF0000"/>
                <w:spacing w:val="0"/>
              </w:rPr>
              <w:t>融資の取扱期限</w:t>
            </w:r>
          </w:p>
          <w:p w14:paraId="2F2F03E4" w14:textId="77777777" w:rsidR="00D06FDE" w:rsidRPr="00847501" w:rsidRDefault="00D06FDE" w:rsidP="00366F14">
            <w:pPr>
              <w:pStyle w:val="a3"/>
              <w:wordWrap/>
              <w:spacing w:line="0" w:lineRule="atLeast"/>
              <w:jc w:val="center"/>
              <w:rPr>
                <w:rFonts w:ascii="BIZ UDゴシック" w:eastAsia="BIZ UDゴシック" w:hAnsi="BIZ UDゴシック"/>
                <w:b/>
                <w:bCs/>
                <w:color w:val="FF0000"/>
                <w:spacing w:val="0"/>
                <w:u w:val="single"/>
              </w:rPr>
            </w:pPr>
            <w:r w:rsidRPr="00847501">
              <w:rPr>
                <w:rFonts w:ascii="BIZ UDゴシック" w:eastAsia="BIZ UDゴシック" w:hAnsi="BIZ UDゴシック" w:hint="eastAsia"/>
                <w:b/>
                <w:bCs/>
                <w:color w:val="FF0000"/>
                <w:spacing w:val="0"/>
                <w:u w:val="single"/>
              </w:rPr>
              <w:t>令和５年３月末（※）</w:t>
            </w:r>
          </w:p>
        </w:tc>
        <w:tc>
          <w:tcPr>
            <w:tcW w:w="2551" w:type="dxa"/>
            <w:vMerge w:val="restart"/>
            <w:tcBorders>
              <w:left w:val="single" w:sz="12" w:space="0" w:color="auto"/>
            </w:tcBorders>
            <w:vAlign w:val="center"/>
          </w:tcPr>
          <w:p w14:paraId="39B515D3" w14:textId="1A9312FD"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融資の取扱期限</w:t>
            </w:r>
          </w:p>
          <w:p w14:paraId="73130AE1"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u w:val="single"/>
              </w:rPr>
            </w:pPr>
            <w:r w:rsidRPr="002F1575">
              <w:rPr>
                <w:rFonts w:ascii="BIZ UDゴシック" w:eastAsia="BIZ UDゴシック" w:hAnsi="BIZ UDゴシック" w:hint="eastAsia"/>
                <w:b/>
                <w:bCs/>
                <w:spacing w:val="0"/>
                <w:u w:val="single"/>
              </w:rPr>
              <w:t>令和４年９月末</w:t>
            </w:r>
          </w:p>
        </w:tc>
      </w:tr>
      <w:tr w:rsidR="00D06FDE" w:rsidRPr="002F1575" w14:paraId="59AF5ECD" w14:textId="77777777" w:rsidTr="0012254E">
        <w:tc>
          <w:tcPr>
            <w:tcW w:w="3544" w:type="dxa"/>
            <w:tcBorders>
              <w:right w:val="single" w:sz="12" w:space="0" w:color="auto"/>
            </w:tcBorders>
            <w:vAlign w:val="center"/>
          </w:tcPr>
          <w:p w14:paraId="4504EE33"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新型コロナウイルス対策</w:t>
            </w:r>
          </w:p>
          <w:p w14:paraId="6932F364"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マル経（コロナマル経）</w:t>
            </w:r>
          </w:p>
        </w:tc>
        <w:tc>
          <w:tcPr>
            <w:tcW w:w="4111" w:type="dxa"/>
            <w:vMerge/>
            <w:tcBorders>
              <w:top w:val="single" w:sz="6" w:space="0" w:color="auto"/>
              <w:left w:val="single" w:sz="12" w:space="0" w:color="auto"/>
              <w:bottom w:val="single" w:sz="12" w:space="0" w:color="auto"/>
              <w:right w:val="single" w:sz="12" w:space="0" w:color="auto"/>
            </w:tcBorders>
            <w:vAlign w:val="center"/>
          </w:tcPr>
          <w:p w14:paraId="62B02D80"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p>
        </w:tc>
        <w:tc>
          <w:tcPr>
            <w:tcW w:w="2551" w:type="dxa"/>
            <w:vMerge/>
            <w:tcBorders>
              <w:left w:val="single" w:sz="12" w:space="0" w:color="auto"/>
            </w:tcBorders>
            <w:vAlign w:val="center"/>
          </w:tcPr>
          <w:p w14:paraId="1BCE701A"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p>
        </w:tc>
      </w:tr>
    </w:tbl>
    <w:p w14:paraId="37D4B1A5" w14:textId="1EC11BF1" w:rsidR="00D06FDE" w:rsidRPr="002F1575" w:rsidRDefault="00D06FDE" w:rsidP="00D06FDE">
      <w:pPr>
        <w:pStyle w:val="a3"/>
        <w:wordWrap/>
        <w:spacing w:line="360" w:lineRule="exact"/>
        <w:rPr>
          <w:rFonts w:ascii="BIZ UDゴシック" w:eastAsia="BIZ UDゴシック" w:hAnsi="BIZ UDゴシック"/>
          <w:b/>
          <w:bCs/>
          <w:spacing w:val="0"/>
        </w:rPr>
      </w:pPr>
      <w:r w:rsidRPr="00847501">
        <w:rPr>
          <w:rFonts w:ascii="BIZ UDゴシック" w:eastAsia="BIZ UDゴシック" w:hAnsi="BIZ UDゴシック" w:hint="eastAsia"/>
          <w:b/>
          <w:bCs/>
          <w:color w:val="FF0000"/>
          <w:spacing w:val="0"/>
        </w:rPr>
        <w:t>（※）低利の融資制度（</w:t>
      </w:r>
      <w:r w:rsidRPr="00847501">
        <w:rPr>
          <w:rFonts w:ascii="BIZ UDゴシック" w:eastAsia="BIZ UDゴシック" w:hAnsi="BIZ UDゴシック" w:hint="eastAsia"/>
          <w:b/>
          <w:bCs/>
          <w:color w:val="FF0000"/>
          <w:spacing w:val="0"/>
          <w:u w:val="single"/>
        </w:rPr>
        <w:t>当初３年間の貸付利率▲0.9％</w:t>
      </w:r>
      <w:r w:rsidRPr="00847501">
        <w:rPr>
          <w:rFonts w:ascii="BIZ UDゴシック" w:eastAsia="BIZ UDゴシック" w:hAnsi="BIZ UDゴシック" w:hint="eastAsia"/>
          <w:b/>
          <w:bCs/>
          <w:color w:val="FF0000"/>
          <w:spacing w:val="0"/>
        </w:rPr>
        <w:t>）が延長とな</w:t>
      </w:r>
      <w:r w:rsidR="002F1575" w:rsidRPr="00847501">
        <w:rPr>
          <w:rFonts w:ascii="BIZ UDゴシック" w:eastAsia="BIZ UDゴシック" w:hAnsi="BIZ UDゴシック" w:hint="eastAsia"/>
          <w:b/>
          <w:bCs/>
          <w:color w:val="FF0000"/>
          <w:spacing w:val="0"/>
        </w:rPr>
        <w:t>ります</w:t>
      </w:r>
      <w:r w:rsidRPr="00847501">
        <w:rPr>
          <w:rFonts w:ascii="BIZ UDゴシック" w:eastAsia="BIZ UDゴシック" w:hAnsi="BIZ UDゴシック" w:hint="eastAsia"/>
          <w:b/>
          <w:bCs/>
          <w:color w:val="FF0000"/>
          <w:spacing w:val="0"/>
        </w:rPr>
        <w:t>。</w:t>
      </w:r>
    </w:p>
    <w:p w14:paraId="6D3C00DD" w14:textId="77777777" w:rsidR="00D06FDE" w:rsidRPr="002F1575" w:rsidRDefault="00D06FDE" w:rsidP="00D06FDE">
      <w:pPr>
        <w:pStyle w:val="a3"/>
        <w:wordWrap/>
        <w:spacing w:line="360" w:lineRule="exact"/>
        <w:rPr>
          <w:rFonts w:ascii="BIZ UDゴシック" w:eastAsia="BIZ UDゴシック" w:hAnsi="BIZ UDゴシック"/>
          <w:b/>
          <w:bCs/>
          <w:spacing w:val="0"/>
        </w:rPr>
      </w:pPr>
    </w:p>
    <w:p w14:paraId="1FF441EB" w14:textId="1F103C1E" w:rsidR="00D06FDE" w:rsidRPr="002F1575" w:rsidRDefault="00D06FDE" w:rsidP="002F1575">
      <w:pPr>
        <w:pStyle w:val="a3"/>
        <w:numPr>
          <w:ilvl w:val="0"/>
          <w:numId w:val="4"/>
        </w:numPr>
        <w:wordWrap/>
        <w:spacing w:line="360" w:lineRule="exact"/>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特別利子補給制度（当初３年間の実質無利子化）の終了</w:t>
      </w:r>
    </w:p>
    <w:tbl>
      <w:tblPr>
        <w:tblStyle w:val="a4"/>
        <w:tblW w:w="0" w:type="auto"/>
        <w:tblInd w:w="137" w:type="dxa"/>
        <w:tblLayout w:type="fixed"/>
        <w:tblLook w:val="04A0" w:firstRow="1" w:lastRow="0" w:firstColumn="1" w:lastColumn="0" w:noHBand="0" w:noVBand="1"/>
      </w:tblPr>
      <w:tblGrid>
        <w:gridCol w:w="3454"/>
        <w:gridCol w:w="4201"/>
        <w:gridCol w:w="2551"/>
      </w:tblGrid>
      <w:tr w:rsidR="00D06FDE" w:rsidRPr="002F1575" w14:paraId="63A6D6F7" w14:textId="77777777" w:rsidTr="0012254E">
        <w:tc>
          <w:tcPr>
            <w:tcW w:w="3454" w:type="dxa"/>
            <w:tcBorders>
              <w:right w:val="single" w:sz="12" w:space="0" w:color="auto"/>
            </w:tcBorders>
            <w:shd w:val="clear" w:color="auto" w:fill="D9E2F3" w:themeFill="accent1" w:themeFillTint="33"/>
          </w:tcPr>
          <w:p w14:paraId="7891A9F0" w14:textId="77777777" w:rsidR="00D06FDE" w:rsidRPr="002F1575" w:rsidRDefault="00D06FDE" w:rsidP="00366F14">
            <w:pPr>
              <w:pStyle w:val="a3"/>
              <w:wordWrap/>
              <w:spacing w:line="360" w:lineRule="exac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貸付制度名</w:t>
            </w:r>
          </w:p>
        </w:tc>
        <w:tc>
          <w:tcPr>
            <w:tcW w:w="4201" w:type="dxa"/>
            <w:tcBorders>
              <w:top w:val="single" w:sz="12" w:space="0" w:color="auto"/>
              <w:left w:val="single" w:sz="12" w:space="0" w:color="auto"/>
              <w:bottom w:val="single" w:sz="6" w:space="0" w:color="auto"/>
              <w:right w:val="single" w:sz="12" w:space="0" w:color="auto"/>
            </w:tcBorders>
            <w:shd w:val="clear" w:color="auto" w:fill="D9E2F3" w:themeFill="accent1" w:themeFillTint="33"/>
          </w:tcPr>
          <w:p w14:paraId="073146AA" w14:textId="77777777" w:rsidR="00D06FDE" w:rsidRPr="00847501" w:rsidRDefault="00D06FDE" w:rsidP="00366F14">
            <w:pPr>
              <w:pStyle w:val="a3"/>
              <w:wordWrap/>
              <w:spacing w:line="360" w:lineRule="exact"/>
              <w:jc w:val="center"/>
              <w:rPr>
                <w:rFonts w:ascii="BIZ UDゴシック" w:eastAsia="BIZ UDゴシック" w:hAnsi="BIZ UDゴシック"/>
                <w:b/>
                <w:bCs/>
                <w:color w:val="FF0000"/>
                <w:spacing w:val="0"/>
              </w:rPr>
            </w:pPr>
            <w:r w:rsidRPr="00847501">
              <w:rPr>
                <w:rFonts w:ascii="BIZ UDゴシック" w:eastAsia="BIZ UDゴシック" w:hAnsi="BIZ UDゴシック" w:hint="eastAsia"/>
                <w:b/>
                <w:bCs/>
                <w:color w:val="FF0000"/>
                <w:spacing w:val="0"/>
              </w:rPr>
              <w:t>１０月以降</w:t>
            </w:r>
          </w:p>
        </w:tc>
        <w:tc>
          <w:tcPr>
            <w:tcW w:w="2551" w:type="dxa"/>
            <w:tcBorders>
              <w:left w:val="single" w:sz="12" w:space="0" w:color="auto"/>
            </w:tcBorders>
            <w:shd w:val="clear" w:color="auto" w:fill="D9E2F3" w:themeFill="accent1" w:themeFillTint="33"/>
          </w:tcPr>
          <w:p w14:paraId="08709F95" w14:textId="77777777" w:rsidR="00D06FDE" w:rsidRPr="002F1575" w:rsidRDefault="00D06FDE" w:rsidP="00366F14">
            <w:pPr>
              <w:pStyle w:val="a3"/>
              <w:wordWrap/>
              <w:spacing w:line="360" w:lineRule="exac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９月末まで</w:t>
            </w:r>
          </w:p>
        </w:tc>
      </w:tr>
      <w:tr w:rsidR="00D06FDE" w:rsidRPr="002F1575" w14:paraId="7251CF86" w14:textId="77777777" w:rsidTr="0012254E">
        <w:trPr>
          <w:trHeight w:val="660"/>
        </w:trPr>
        <w:tc>
          <w:tcPr>
            <w:tcW w:w="3454" w:type="dxa"/>
            <w:tcBorders>
              <w:right w:val="single" w:sz="12" w:space="0" w:color="auto"/>
            </w:tcBorders>
            <w:vAlign w:val="center"/>
          </w:tcPr>
          <w:p w14:paraId="1291B8A5"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新型コロナウイルス感染症</w:t>
            </w:r>
          </w:p>
          <w:p w14:paraId="7B654F87"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特別貸付（コロナ特貸）</w:t>
            </w:r>
          </w:p>
        </w:tc>
        <w:tc>
          <w:tcPr>
            <w:tcW w:w="4201" w:type="dxa"/>
            <w:vMerge w:val="restart"/>
            <w:tcBorders>
              <w:top w:val="single" w:sz="6" w:space="0" w:color="auto"/>
              <w:left w:val="single" w:sz="12" w:space="0" w:color="auto"/>
              <w:bottom w:val="single" w:sz="12" w:space="0" w:color="auto"/>
              <w:right w:val="single" w:sz="12" w:space="0" w:color="auto"/>
            </w:tcBorders>
            <w:vAlign w:val="center"/>
          </w:tcPr>
          <w:p w14:paraId="78A8FA15" w14:textId="77777777" w:rsidR="00D06FDE" w:rsidRPr="00847501" w:rsidRDefault="00D06FDE" w:rsidP="00366F14">
            <w:pPr>
              <w:pStyle w:val="a3"/>
              <w:wordWrap/>
              <w:spacing w:line="0" w:lineRule="atLeast"/>
              <w:jc w:val="center"/>
              <w:rPr>
                <w:rFonts w:ascii="BIZ UDゴシック" w:eastAsia="BIZ UDゴシック" w:hAnsi="BIZ UDゴシック"/>
                <w:b/>
                <w:bCs/>
                <w:color w:val="FF0000"/>
                <w:spacing w:val="0"/>
              </w:rPr>
            </w:pPr>
            <w:r w:rsidRPr="00847501">
              <w:rPr>
                <w:rFonts w:ascii="BIZ UDゴシック" w:eastAsia="BIZ UDゴシック" w:hAnsi="BIZ UDゴシック" w:hint="eastAsia"/>
                <w:b/>
                <w:bCs/>
                <w:color w:val="FF0000"/>
                <w:spacing w:val="0"/>
              </w:rPr>
              <w:t>―</w:t>
            </w:r>
          </w:p>
          <w:p w14:paraId="058EE434" w14:textId="77777777" w:rsidR="00D06FDE" w:rsidRPr="00847501" w:rsidRDefault="00D06FDE" w:rsidP="00366F14">
            <w:pPr>
              <w:pStyle w:val="a3"/>
              <w:wordWrap/>
              <w:spacing w:line="0" w:lineRule="atLeast"/>
              <w:jc w:val="center"/>
              <w:rPr>
                <w:rFonts w:ascii="BIZ UDゴシック" w:eastAsia="BIZ UDゴシック" w:hAnsi="BIZ UDゴシック"/>
                <w:b/>
                <w:bCs/>
                <w:color w:val="FF0000"/>
                <w:spacing w:val="0"/>
                <w:u w:val="single"/>
              </w:rPr>
            </w:pPr>
            <w:r w:rsidRPr="00847501">
              <w:rPr>
                <w:rFonts w:ascii="BIZ UDゴシック" w:eastAsia="BIZ UDゴシック" w:hAnsi="BIZ UDゴシック" w:hint="eastAsia"/>
                <w:b/>
                <w:bCs/>
                <w:color w:val="FF0000"/>
                <w:spacing w:val="0"/>
                <w:u w:val="single"/>
              </w:rPr>
              <w:t>（利子補給なし）（※）</w:t>
            </w:r>
          </w:p>
        </w:tc>
        <w:tc>
          <w:tcPr>
            <w:tcW w:w="2551" w:type="dxa"/>
            <w:vMerge w:val="restart"/>
            <w:tcBorders>
              <w:left w:val="single" w:sz="12" w:space="0" w:color="auto"/>
            </w:tcBorders>
            <w:vAlign w:val="center"/>
          </w:tcPr>
          <w:p w14:paraId="55D55A02" w14:textId="77777777" w:rsidR="00D06FDE" w:rsidRPr="002F1575" w:rsidRDefault="00D06FDE" w:rsidP="0012254E">
            <w:pPr>
              <w:pStyle w:val="a3"/>
              <w:wordWrap/>
              <w:spacing w:line="0" w:lineRule="atLeast"/>
              <w:jc w:val="left"/>
              <w:rPr>
                <w:rFonts w:ascii="BIZ UDゴシック" w:eastAsia="BIZ UDゴシック" w:hAnsi="BIZ UDゴシック"/>
                <w:b/>
                <w:bCs/>
                <w:spacing w:val="0"/>
                <w:u w:val="single"/>
              </w:rPr>
            </w:pPr>
            <w:r w:rsidRPr="002F1575">
              <w:rPr>
                <w:rFonts w:ascii="BIZ UDゴシック" w:eastAsia="BIZ UDゴシック" w:hAnsi="BIZ UDゴシック" w:hint="eastAsia"/>
                <w:b/>
                <w:bCs/>
                <w:spacing w:val="0"/>
                <w:u w:val="single"/>
              </w:rPr>
              <w:t>コロナ関連融資の貸付に対し、当初３年間分の利子相当額を一括で助成</w:t>
            </w:r>
          </w:p>
          <w:p w14:paraId="74EAE4A0" w14:textId="4075B07A" w:rsidR="00D06FDE" w:rsidRPr="002F1575" w:rsidRDefault="00D06FDE" w:rsidP="0012254E">
            <w:pPr>
              <w:pStyle w:val="a3"/>
              <w:wordWrap/>
              <w:spacing w:line="0" w:lineRule="atLeast"/>
              <w:jc w:val="left"/>
              <w:rPr>
                <w:rFonts w:ascii="BIZ UDゴシック" w:eastAsia="BIZ UDゴシック" w:hAnsi="BIZ UDゴシック"/>
                <w:b/>
                <w:bCs/>
                <w:spacing w:val="0"/>
                <w:u w:val="single"/>
              </w:rPr>
            </w:pPr>
            <w:r>
              <w:rPr>
                <w:rFonts w:ascii="BIZ UDゴシック" w:eastAsia="BIZ UDゴシック" w:hAnsi="BIZ UDゴシック" w:hint="eastAsia"/>
                <w:b/>
                <w:bCs/>
                <w:w w:val="84"/>
                <w:u w:val="single"/>
                <w:fitText w:val="2640" w:id="-1452640256"/>
              </w:rPr>
              <w:t>当初３年間の実質無利子化</w:t>
            </w:r>
            <w:r>
              <w:rPr>
                <w:rFonts w:ascii="BIZ UDゴシック" w:eastAsia="BIZ UDゴシック" w:hAnsi="BIZ UDゴシック" w:hint="eastAsia"/>
                <w:b/>
                <w:bCs/>
                <w:spacing w:val="-16"/>
                <w:w w:val="84"/>
                <w:u w:val="single"/>
                <w:fitText w:val="2640" w:id="-1452640256"/>
              </w:rPr>
              <w:t>）</w:t>
            </w:r>
          </w:p>
        </w:tc>
      </w:tr>
      <w:tr w:rsidR="00D06FDE" w:rsidRPr="002F1575" w14:paraId="680CBE96" w14:textId="77777777" w:rsidTr="0012254E">
        <w:trPr>
          <w:trHeight w:val="660"/>
        </w:trPr>
        <w:tc>
          <w:tcPr>
            <w:tcW w:w="3454" w:type="dxa"/>
            <w:tcBorders>
              <w:right w:val="single" w:sz="12" w:space="0" w:color="auto"/>
            </w:tcBorders>
            <w:vAlign w:val="center"/>
          </w:tcPr>
          <w:p w14:paraId="47933C31"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新型コロナウイルス対策</w:t>
            </w:r>
          </w:p>
          <w:p w14:paraId="76790F05"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マル経（コロナマル経）</w:t>
            </w:r>
          </w:p>
        </w:tc>
        <w:tc>
          <w:tcPr>
            <w:tcW w:w="4201" w:type="dxa"/>
            <w:vMerge/>
            <w:tcBorders>
              <w:left w:val="single" w:sz="12" w:space="0" w:color="auto"/>
              <w:bottom w:val="single" w:sz="12" w:space="0" w:color="auto"/>
              <w:right w:val="single" w:sz="12" w:space="0" w:color="auto"/>
            </w:tcBorders>
            <w:vAlign w:val="center"/>
          </w:tcPr>
          <w:p w14:paraId="1D423040"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p>
        </w:tc>
        <w:tc>
          <w:tcPr>
            <w:tcW w:w="2551" w:type="dxa"/>
            <w:vMerge/>
            <w:tcBorders>
              <w:left w:val="single" w:sz="12" w:space="0" w:color="auto"/>
            </w:tcBorders>
            <w:vAlign w:val="center"/>
          </w:tcPr>
          <w:p w14:paraId="0F41BD6D"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p>
        </w:tc>
      </w:tr>
    </w:tbl>
    <w:p w14:paraId="48E4540E" w14:textId="77777777" w:rsidR="002F1575" w:rsidRPr="002F1575" w:rsidRDefault="002F1575" w:rsidP="00D06FDE">
      <w:pPr>
        <w:pStyle w:val="a3"/>
        <w:wordWrap/>
        <w:spacing w:line="360" w:lineRule="exact"/>
        <w:ind w:leftChars="-1" w:left="567" w:hangingChars="237" w:hanging="569"/>
        <w:rPr>
          <w:rFonts w:ascii="BIZ UDゴシック" w:eastAsia="BIZ UDゴシック" w:hAnsi="BIZ UDゴシック"/>
          <w:b/>
          <w:bCs/>
          <w:spacing w:val="0"/>
        </w:rPr>
      </w:pPr>
    </w:p>
    <w:p w14:paraId="05376428" w14:textId="5CBA66B2" w:rsidR="00D06FDE" w:rsidRPr="002F1575" w:rsidRDefault="002F1575" w:rsidP="00D06FDE">
      <w:pPr>
        <w:pStyle w:val="a3"/>
        <w:wordWrap/>
        <w:spacing w:line="360" w:lineRule="exact"/>
        <w:ind w:firstLineChars="100" w:firstLine="240"/>
        <w:rPr>
          <w:rFonts w:ascii="BIZ UDゴシック" w:eastAsia="BIZ UDゴシック" w:hAnsi="BIZ UDゴシック"/>
          <w:b/>
          <w:bCs/>
          <w:spacing w:val="0"/>
        </w:rPr>
      </w:pPr>
      <w:r>
        <w:rPr>
          <w:rFonts w:ascii="BIZ UDゴシック" w:eastAsia="BIZ UDゴシック" w:hAnsi="BIZ UDゴシック" w:hint="eastAsia"/>
          <w:b/>
          <w:bCs/>
          <w:spacing w:val="0"/>
        </w:rPr>
        <w:t>【</w:t>
      </w:r>
      <w:r w:rsidR="00D06FDE" w:rsidRPr="002F1575">
        <w:rPr>
          <w:rFonts w:ascii="BIZ UDゴシック" w:eastAsia="BIZ UDゴシック" w:hAnsi="BIZ UDゴシック" w:hint="eastAsia"/>
          <w:b/>
          <w:bCs/>
          <w:spacing w:val="0"/>
        </w:rPr>
        <w:t>参考】１０月以降にコロナマル経融資を利用した場合の貸付利率（イメージ）</w:t>
      </w:r>
    </w:p>
    <w:tbl>
      <w:tblPr>
        <w:tblStyle w:val="a4"/>
        <w:tblW w:w="0" w:type="auto"/>
        <w:tblInd w:w="279" w:type="dxa"/>
        <w:tblLook w:val="04A0" w:firstRow="1" w:lastRow="0" w:firstColumn="1" w:lastColumn="0" w:noHBand="0" w:noVBand="1"/>
      </w:tblPr>
      <w:tblGrid>
        <w:gridCol w:w="2111"/>
        <w:gridCol w:w="1574"/>
        <w:gridCol w:w="2835"/>
        <w:gridCol w:w="1418"/>
        <w:gridCol w:w="2139"/>
      </w:tblGrid>
      <w:tr w:rsidR="00D06FDE" w:rsidRPr="002F1575" w14:paraId="05297576" w14:textId="77777777" w:rsidTr="0012254E">
        <w:tc>
          <w:tcPr>
            <w:tcW w:w="2111" w:type="dxa"/>
            <w:tcBorders>
              <w:right w:val="single" w:sz="12" w:space="0" w:color="auto"/>
            </w:tcBorders>
            <w:shd w:val="clear" w:color="auto" w:fill="D9E2F3" w:themeFill="accent1" w:themeFillTint="33"/>
          </w:tcPr>
          <w:p w14:paraId="3909FA65" w14:textId="77777777" w:rsidR="00D06FDE" w:rsidRPr="002F1575" w:rsidRDefault="00D06FDE" w:rsidP="00366F14">
            <w:pPr>
              <w:pStyle w:val="a3"/>
              <w:wordWrap/>
              <w:spacing w:line="360" w:lineRule="exac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貸付制度名</w:t>
            </w:r>
          </w:p>
        </w:tc>
        <w:tc>
          <w:tcPr>
            <w:tcW w:w="4409" w:type="dxa"/>
            <w:gridSpan w:val="2"/>
            <w:tcBorders>
              <w:top w:val="single" w:sz="12" w:space="0" w:color="auto"/>
              <w:left w:val="single" w:sz="12" w:space="0" w:color="auto"/>
              <w:bottom w:val="single" w:sz="4" w:space="0" w:color="auto"/>
              <w:right w:val="single" w:sz="12" w:space="0" w:color="auto"/>
            </w:tcBorders>
            <w:shd w:val="clear" w:color="auto" w:fill="D9E2F3" w:themeFill="accent1" w:themeFillTint="33"/>
          </w:tcPr>
          <w:p w14:paraId="4ED7D770" w14:textId="77777777" w:rsidR="00D06FDE" w:rsidRPr="00847501" w:rsidRDefault="00D06FDE" w:rsidP="00366F14">
            <w:pPr>
              <w:pStyle w:val="a3"/>
              <w:wordWrap/>
              <w:spacing w:line="360" w:lineRule="exact"/>
              <w:jc w:val="center"/>
              <w:rPr>
                <w:rFonts w:ascii="BIZ UDゴシック" w:eastAsia="BIZ UDゴシック" w:hAnsi="BIZ UDゴシック"/>
                <w:b/>
                <w:bCs/>
                <w:color w:val="FF0000"/>
                <w:spacing w:val="0"/>
              </w:rPr>
            </w:pPr>
            <w:r w:rsidRPr="00847501">
              <w:rPr>
                <w:rFonts w:ascii="BIZ UDゴシック" w:eastAsia="BIZ UDゴシック" w:hAnsi="BIZ UDゴシック" w:hint="eastAsia"/>
                <w:b/>
                <w:bCs/>
                <w:color w:val="FF0000"/>
                <w:spacing w:val="0"/>
              </w:rPr>
              <w:t>１０月以降の貸付利率（※）</w:t>
            </w:r>
          </w:p>
        </w:tc>
        <w:tc>
          <w:tcPr>
            <w:tcW w:w="3557" w:type="dxa"/>
            <w:gridSpan w:val="2"/>
            <w:tcBorders>
              <w:left w:val="single" w:sz="12" w:space="0" w:color="auto"/>
              <w:bottom w:val="single" w:sz="4" w:space="0" w:color="auto"/>
            </w:tcBorders>
            <w:shd w:val="clear" w:color="auto" w:fill="D9E2F3" w:themeFill="accent1" w:themeFillTint="33"/>
          </w:tcPr>
          <w:p w14:paraId="4970BDAD" w14:textId="77777777" w:rsidR="00D06FDE" w:rsidRPr="002F1575" w:rsidRDefault="00D06FDE" w:rsidP="00366F14">
            <w:pPr>
              <w:pStyle w:val="a3"/>
              <w:wordWrap/>
              <w:spacing w:line="360" w:lineRule="exac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９月末まで</w:t>
            </w:r>
          </w:p>
        </w:tc>
      </w:tr>
      <w:tr w:rsidR="00D06FDE" w:rsidRPr="002F1575" w14:paraId="1B7D604A" w14:textId="77777777" w:rsidTr="0012254E">
        <w:trPr>
          <w:trHeight w:val="666"/>
        </w:trPr>
        <w:tc>
          <w:tcPr>
            <w:tcW w:w="2111" w:type="dxa"/>
            <w:vMerge w:val="restart"/>
            <w:tcBorders>
              <w:right w:val="single" w:sz="12" w:space="0" w:color="auto"/>
            </w:tcBorders>
            <w:vAlign w:val="center"/>
          </w:tcPr>
          <w:p w14:paraId="228BDAA7" w14:textId="77777777" w:rsidR="00D06FDE" w:rsidRPr="002F1575" w:rsidRDefault="00D06FDE" w:rsidP="00366F14">
            <w:pPr>
              <w:pStyle w:val="a3"/>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コロナマル経</w:t>
            </w:r>
          </w:p>
        </w:tc>
        <w:tc>
          <w:tcPr>
            <w:tcW w:w="1574" w:type="dxa"/>
            <w:tcBorders>
              <w:left w:val="single" w:sz="12" w:space="0" w:color="auto"/>
              <w:bottom w:val="dotted" w:sz="4" w:space="0" w:color="auto"/>
              <w:right w:val="dotted" w:sz="4" w:space="0" w:color="auto"/>
            </w:tcBorders>
            <w:vAlign w:val="center"/>
          </w:tcPr>
          <w:p w14:paraId="6A5007A4"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当初３年間</w:t>
            </w:r>
          </w:p>
        </w:tc>
        <w:tc>
          <w:tcPr>
            <w:tcW w:w="2835" w:type="dxa"/>
            <w:tcBorders>
              <w:left w:val="dotted" w:sz="4" w:space="0" w:color="auto"/>
              <w:bottom w:val="dotted" w:sz="4" w:space="0" w:color="auto"/>
              <w:right w:val="single" w:sz="12" w:space="0" w:color="auto"/>
            </w:tcBorders>
            <w:vAlign w:val="center"/>
          </w:tcPr>
          <w:p w14:paraId="1B4209A7" w14:textId="77777777" w:rsidR="00D06FDE" w:rsidRPr="00847501" w:rsidRDefault="00D06FDE" w:rsidP="00366F14">
            <w:pPr>
              <w:pStyle w:val="a3"/>
              <w:wordWrap/>
              <w:spacing w:line="0" w:lineRule="atLeast"/>
              <w:jc w:val="center"/>
              <w:rPr>
                <w:rFonts w:ascii="BIZ UDゴシック" w:eastAsia="BIZ UDゴシック" w:hAnsi="BIZ UDゴシック"/>
                <w:b/>
                <w:bCs/>
                <w:color w:val="FF0000"/>
                <w:spacing w:val="7"/>
                <w:w w:val="84"/>
              </w:rPr>
            </w:pPr>
            <w:r>
              <w:rPr>
                <w:rFonts w:ascii="BIZ UDゴシック" w:eastAsia="BIZ UDゴシック" w:hAnsi="BIZ UDゴシック" w:hint="eastAsia"/>
                <w:b/>
                <w:bCs/>
                <w:color w:val="FF0000"/>
                <w:spacing w:val="1"/>
                <w:w w:val="84"/>
                <w:fitText w:val="1921" w:id="-1452640255"/>
              </w:rPr>
              <w:t>0.31％（1.21－0.9</w:t>
            </w:r>
            <w:r>
              <w:rPr>
                <w:rFonts w:ascii="BIZ UDゴシック" w:eastAsia="BIZ UDゴシック" w:hAnsi="BIZ UDゴシック" w:hint="eastAsia"/>
                <w:b/>
                <w:bCs/>
                <w:color w:val="FF0000"/>
                <w:spacing w:val="2"/>
                <w:w w:val="84"/>
                <w:fitText w:val="1921" w:id="-1452640255"/>
              </w:rPr>
              <w:t>）</w:t>
            </w:r>
          </w:p>
          <w:p w14:paraId="4F7914CC" w14:textId="77777777" w:rsidR="00D06FDE" w:rsidRPr="00847501" w:rsidRDefault="00D06FDE" w:rsidP="00366F14">
            <w:pPr>
              <w:pStyle w:val="a3"/>
              <w:wordWrap/>
              <w:spacing w:line="0" w:lineRule="atLeast"/>
              <w:jc w:val="center"/>
              <w:rPr>
                <w:rFonts w:ascii="BIZ UDゴシック" w:eastAsia="BIZ UDゴシック" w:hAnsi="BIZ UDゴシック"/>
                <w:b/>
                <w:bCs/>
                <w:color w:val="FF0000"/>
                <w:spacing w:val="0"/>
                <w:u w:val="single"/>
              </w:rPr>
            </w:pPr>
            <w:r w:rsidRPr="00847501">
              <w:rPr>
                <w:rFonts w:ascii="BIZ UDゴシック" w:eastAsia="BIZ UDゴシック" w:hAnsi="BIZ UDゴシック" w:hint="eastAsia"/>
                <w:b/>
                <w:bCs/>
                <w:color w:val="FF0000"/>
                <w:spacing w:val="0"/>
                <w:u w:val="single"/>
              </w:rPr>
              <w:t>【利子補給なし】</w:t>
            </w:r>
          </w:p>
        </w:tc>
        <w:tc>
          <w:tcPr>
            <w:tcW w:w="1418" w:type="dxa"/>
            <w:tcBorders>
              <w:left w:val="single" w:sz="12" w:space="0" w:color="auto"/>
              <w:bottom w:val="dotted" w:sz="4" w:space="0" w:color="auto"/>
              <w:right w:val="dotted" w:sz="4" w:space="0" w:color="auto"/>
            </w:tcBorders>
            <w:vAlign w:val="center"/>
          </w:tcPr>
          <w:p w14:paraId="731FBABC"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当初３年間</w:t>
            </w:r>
          </w:p>
        </w:tc>
        <w:tc>
          <w:tcPr>
            <w:tcW w:w="2139" w:type="dxa"/>
            <w:tcBorders>
              <w:left w:val="dotted" w:sz="4" w:space="0" w:color="auto"/>
              <w:bottom w:val="dotted" w:sz="4" w:space="0" w:color="auto"/>
            </w:tcBorders>
            <w:vAlign w:val="center"/>
          </w:tcPr>
          <w:p w14:paraId="234BBC54"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w w:val="84"/>
              </w:rPr>
            </w:pPr>
            <w:r>
              <w:rPr>
                <w:rFonts w:ascii="BIZ UDゴシック" w:eastAsia="BIZ UDゴシック" w:hAnsi="BIZ UDゴシック" w:hint="eastAsia"/>
                <w:b/>
                <w:bCs/>
                <w:spacing w:val="1"/>
                <w:w w:val="84"/>
                <w:fitText w:val="1923" w:id="-1452640254"/>
              </w:rPr>
              <w:t>0.31％（1.21－0.9</w:t>
            </w:r>
            <w:r>
              <w:rPr>
                <w:rFonts w:ascii="BIZ UDゴシック" w:eastAsia="BIZ UDゴシック" w:hAnsi="BIZ UDゴシック" w:hint="eastAsia"/>
                <w:b/>
                <w:bCs/>
                <w:w w:val="84"/>
                <w:fitText w:val="1923" w:id="-1452640254"/>
              </w:rPr>
              <w:t>）</w:t>
            </w:r>
          </w:p>
          <w:p w14:paraId="2B84AA13"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u w:val="single"/>
              </w:rPr>
            </w:pPr>
            <w:r w:rsidRPr="002F1575">
              <w:rPr>
                <w:rFonts w:ascii="BIZ UDゴシック" w:eastAsia="BIZ UDゴシック" w:hAnsi="BIZ UDゴシック" w:hint="eastAsia"/>
                <w:b/>
                <w:bCs/>
                <w:spacing w:val="0"/>
                <w:u w:val="single"/>
              </w:rPr>
              <w:t>【利子補給あり】</w:t>
            </w:r>
          </w:p>
        </w:tc>
      </w:tr>
      <w:tr w:rsidR="00D06FDE" w:rsidRPr="002F1575" w14:paraId="1788A461" w14:textId="77777777" w:rsidTr="0012254E">
        <w:trPr>
          <w:trHeight w:val="666"/>
        </w:trPr>
        <w:tc>
          <w:tcPr>
            <w:tcW w:w="2111" w:type="dxa"/>
            <w:vMerge/>
            <w:tcBorders>
              <w:right w:val="single" w:sz="12" w:space="0" w:color="auto"/>
            </w:tcBorders>
            <w:vAlign w:val="center"/>
          </w:tcPr>
          <w:p w14:paraId="33E3B201" w14:textId="77777777" w:rsidR="00D06FDE" w:rsidRPr="002F1575" w:rsidRDefault="00D06FDE" w:rsidP="00366F14">
            <w:pPr>
              <w:pStyle w:val="a3"/>
              <w:spacing w:line="0" w:lineRule="atLeast"/>
              <w:jc w:val="center"/>
              <w:rPr>
                <w:rFonts w:ascii="BIZ UDゴシック" w:eastAsia="BIZ UDゴシック" w:hAnsi="BIZ UDゴシック"/>
                <w:b/>
                <w:bCs/>
                <w:spacing w:val="0"/>
              </w:rPr>
            </w:pPr>
          </w:p>
        </w:tc>
        <w:tc>
          <w:tcPr>
            <w:tcW w:w="1574" w:type="dxa"/>
            <w:tcBorders>
              <w:top w:val="dotted" w:sz="4" w:space="0" w:color="auto"/>
              <w:left w:val="single" w:sz="12" w:space="0" w:color="auto"/>
              <w:bottom w:val="single" w:sz="12" w:space="0" w:color="auto"/>
              <w:right w:val="dotted" w:sz="4" w:space="0" w:color="auto"/>
            </w:tcBorders>
            <w:vAlign w:val="center"/>
          </w:tcPr>
          <w:p w14:paraId="41308FE7"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４年目以降</w:t>
            </w:r>
          </w:p>
        </w:tc>
        <w:tc>
          <w:tcPr>
            <w:tcW w:w="2835" w:type="dxa"/>
            <w:tcBorders>
              <w:top w:val="dotted" w:sz="4" w:space="0" w:color="auto"/>
              <w:left w:val="dotted" w:sz="4" w:space="0" w:color="auto"/>
              <w:bottom w:val="single" w:sz="12" w:space="0" w:color="auto"/>
              <w:right w:val="single" w:sz="12" w:space="0" w:color="auto"/>
            </w:tcBorders>
            <w:vAlign w:val="center"/>
          </w:tcPr>
          <w:p w14:paraId="7F0D6BF4" w14:textId="77777777" w:rsidR="00D06FDE" w:rsidRPr="00847501" w:rsidRDefault="00D06FDE" w:rsidP="00366F14">
            <w:pPr>
              <w:pStyle w:val="a3"/>
              <w:wordWrap/>
              <w:spacing w:line="0" w:lineRule="atLeast"/>
              <w:jc w:val="center"/>
              <w:rPr>
                <w:rFonts w:ascii="BIZ UDゴシック" w:eastAsia="BIZ UDゴシック" w:hAnsi="BIZ UDゴシック"/>
                <w:b/>
                <w:bCs/>
                <w:color w:val="FF0000"/>
                <w:spacing w:val="0"/>
              </w:rPr>
            </w:pPr>
            <w:r w:rsidRPr="00847501">
              <w:rPr>
                <w:rFonts w:ascii="BIZ UDゴシック" w:eastAsia="BIZ UDゴシック" w:hAnsi="BIZ UDゴシック" w:hint="eastAsia"/>
                <w:b/>
                <w:bCs/>
                <w:color w:val="FF0000"/>
                <w:spacing w:val="0"/>
              </w:rPr>
              <w:t>1.21％</w:t>
            </w:r>
          </w:p>
        </w:tc>
        <w:tc>
          <w:tcPr>
            <w:tcW w:w="1418" w:type="dxa"/>
            <w:tcBorders>
              <w:top w:val="dotted" w:sz="4" w:space="0" w:color="auto"/>
              <w:left w:val="single" w:sz="12" w:space="0" w:color="auto"/>
              <w:right w:val="dotted" w:sz="4" w:space="0" w:color="auto"/>
            </w:tcBorders>
            <w:vAlign w:val="center"/>
          </w:tcPr>
          <w:p w14:paraId="40F36414"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４年目以降</w:t>
            </w:r>
          </w:p>
        </w:tc>
        <w:tc>
          <w:tcPr>
            <w:tcW w:w="2139" w:type="dxa"/>
            <w:tcBorders>
              <w:top w:val="dotted" w:sz="4" w:space="0" w:color="auto"/>
              <w:left w:val="dotted" w:sz="4" w:space="0" w:color="auto"/>
            </w:tcBorders>
            <w:vAlign w:val="center"/>
          </w:tcPr>
          <w:p w14:paraId="54533798" w14:textId="77777777" w:rsidR="00D06FDE" w:rsidRPr="002F1575" w:rsidRDefault="00D06FDE" w:rsidP="00366F14">
            <w:pPr>
              <w:pStyle w:val="a3"/>
              <w:wordWrap/>
              <w:spacing w:line="0" w:lineRule="atLeast"/>
              <w:jc w:val="center"/>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1.21％</w:t>
            </w:r>
          </w:p>
        </w:tc>
      </w:tr>
    </w:tbl>
    <w:p w14:paraId="7016CEC3" w14:textId="21FDEF50" w:rsidR="00D06FDE" w:rsidRPr="002F1575" w:rsidRDefault="00D06FDE" w:rsidP="00D06FDE">
      <w:pPr>
        <w:pStyle w:val="a3"/>
        <w:wordWrap/>
        <w:spacing w:line="360" w:lineRule="exact"/>
        <w:rPr>
          <w:rFonts w:ascii="BIZ UDゴシック" w:eastAsia="BIZ UDゴシック" w:hAnsi="BIZ UDゴシック"/>
          <w:b/>
          <w:bCs/>
          <w:spacing w:val="0"/>
        </w:rPr>
      </w:pPr>
      <w:r w:rsidRPr="002F1575">
        <w:rPr>
          <w:rFonts w:ascii="BIZ UDゴシック" w:eastAsia="BIZ UDゴシック" w:hAnsi="BIZ UDゴシック" w:hint="eastAsia"/>
          <w:b/>
          <w:bCs/>
          <w:spacing w:val="0"/>
        </w:rPr>
        <w:t xml:space="preserve">　（※）令和４年</w:t>
      </w:r>
      <w:r w:rsidR="004F47F4">
        <w:rPr>
          <w:rFonts w:ascii="BIZ UDゴシック" w:eastAsia="BIZ UDゴシック" w:hAnsi="BIZ UDゴシック" w:hint="eastAsia"/>
          <w:b/>
          <w:bCs/>
          <w:spacing w:val="0"/>
        </w:rPr>
        <w:t>９</w:t>
      </w:r>
      <w:r w:rsidRPr="002F1575">
        <w:rPr>
          <w:rFonts w:ascii="BIZ UDゴシック" w:eastAsia="BIZ UDゴシック" w:hAnsi="BIZ UDゴシック" w:hint="eastAsia"/>
          <w:b/>
          <w:bCs/>
          <w:spacing w:val="0"/>
        </w:rPr>
        <w:t>月</w:t>
      </w:r>
      <w:r w:rsidR="004F47F4">
        <w:rPr>
          <w:rFonts w:ascii="BIZ UDゴシック" w:eastAsia="BIZ UDゴシック" w:hAnsi="BIZ UDゴシック" w:hint="eastAsia"/>
          <w:b/>
          <w:bCs/>
          <w:spacing w:val="0"/>
        </w:rPr>
        <w:t>３０</w:t>
      </w:r>
      <w:r w:rsidRPr="002F1575">
        <w:rPr>
          <w:rFonts w:ascii="BIZ UDゴシック" w:eastAsia="BIZ UDゴシック" w:hAnsi="BIZ UDゴシック" w:hint="eastAsia"/>
          <w:b/>
          <w:bCs/>
          <w:spacing w:val="0"/>
        </w:rPr>
        <w:t>日時点の金利（1.21％）を元に算出</w:t>
      </w:r>
    </w:p>
    <w:p w14:paraId="6E46685A" w14:textId="77777777" w:rsidR="00374FF8" w:rsidRDefault="00374FF8" w:rsidP="00374FF8">
      <w:pPr>
        <w:pStyle w:val="a3"/>
        <w:wordWrap/>
        <w:spacing w:line="360" w:lineRule="exact"/>
        <w:rPr>
          <w:rFonts w:ascii="ＭＳ ゴシック" w:eastAsia="ＭＳ ゴシック" w:hAnsi="ＭＳ ゴシック"/>
          <w:spacing w:val="0"/>
        </w:rPr>
      </w:pPr>
    </w:p>
    <w:p w14:paraId="078E5C9A" w14:textId="7CEE98B8" w:rsidR="00374FF8" w:rsidRPr="00053ED7" w:rsidRDefault="00374FF8" w:rsidP="00614FD1">
      <w:pPr>
        <w:pStyle w:val="a3"/>
        <w:numPr>
          <w:ilvl w:val="0"/>
          <w:numId w:val="4"/>
        </w:numPr>
        <w:wordWrap/>
        <w:spacing w:line="0" w:lineRule="atLeast"/>
        <w:rPr>
          <w:rFonts w:ascii="BIZ UDゴシック" w:eastAsia="BIZ UDゴシック" w:hAnsi="BIZ UDゴシック"/>
          <w:b/>
          <w:bCs/>
          <w:spacing w:val="0"/>
          <w:sz w:val="28"/>
          <w:szCs w:val="28"/>
        </w:rPr>
      </w:pPr>
      <w:r w:rsidRPr="00053ED7">
        <w:rPr>
          <w:rFonts w:ascii="BIZ UDゴシック" w:eastAsia="BIZ UDゴシック" w:hAnsi="BIZ UDゴシック" w:hint="eastAsia"/>
          <w:b/>
          <w:bCs/>
          <w:color w:val="FF0000"/>
          <w:spacing w:val="0"/>
          <w:sz w:val="28"/>
          <w:szCs w:val="28"/>
        </w:rPr>
        <w:t>利子補給制度終了後（10月以降）借換を希望</w:t>
      </w:r>
      <w:r w:rsidR="00053ED7">
        <w:rPr>
          <w:rFonts w:ascii="BIZ UDゴシック" w:eastAsia="BIZ UDゴシック" w:hAnsi="BIZ UDゴシック" w:hint="eastAsia"/>
          <w:b/>
          <w:bCs/>
          <w:color w:val="FF0000"/>
          <w:spacing w:val="0"/>
          <w:sz w:val="28"/>
          <w:szCs w:val="28"/>
        </w:rPr>
        <w:t>される</w:t>
      </w:r>
      <w:r w:rsidR="00614FD1" w:rsidRPr="00053ED7">
        <w:rPr>
          <w:rFonts w:ascii="BIZ UDゴシック" w:eastAsia="BIZ UDゴシック" w:hAnsi="BIZ UDゴシック" w:hint="eastAsia"/>
          <w:b/>
          <w:bCs/>
          <w:color w:val="FF0000"/>
          <w:spacing w:val="0"/>
          <w:sz w:val="28"/>
          <w:szCs w:val="28"/>
        </w:rPr>
        <w:t>方へ</w:t>
      </w:r>
    </w:p>
    <w:p w14:paraId="0C1471A5" w14:textId="59530232" w:rsidR="00847501" w:rsidRDefault="00374FF8" w:rsidP="00847501">
      <w:pPr>
        <w:adjustRightInd w:val="0"/>
        <w:spacing w:line="0" w:lineRule="atLeast"/>
        <w:ind w:leftChars="200" w:left="420" w:right="-5" w:firstLineChars="100" w:firstLine="240"/>
        <w:rPr>
          <w:rFonts w:ascii="BIZ UDゴシック" w:eastAsia="BIZ UDゴシック" w:hAnsi="BIZ UDゴシック"/>
          <w:sz w:val="24"/>
          <w:szCs w:val="24"/>
        </w:rPr>
      </w:pPr>
      <w:r w:rsidRPr="00847501">
        <w:rPr>
          <w:rFonts w:ascii="BIZ UDゴシック" w:eastAsia="BIZ UDゴシック" w:hAnsi="BIZ UDゴシック" w:hint="eastAsia"/>
          <w:sz w:val="24"/>
          <w:szCs w:val="24"/>
        </w:rPr>
        <w:t>特別利子補給制度の終了後（10月以降）に、利子補給対象のコロナ関連融資の既往貸付を借換する等、利子補給対象の融資残高が消滅すると当該貸付に対する利子補給は終了とな</w:t>
      </w:r>
      <w:r w:rsidR="00614FD1" w:rsidRPr="00847501">
        <w:rPr>
          <w:rFonts w:ascii="BIZ UDゴシック" w:eastAsia="BIZ UDゴシック" w:hAnsi="BIZ UDゴシック" w:hint="eastAsia"/>
          <w:sz w:val="24"/>
          <w:szCs w:val="24"/>
        </w:rPr>
        <w:t>ります</w:t>
      </w:r>
      <w:r w:rsidRPr="00847501">
        <w:rPr>
          <w:rFonts w:ascii="BIZ UDゴシック" w:eastAsia="BIZ UDゴシック" w:hAnsi="BIZ UDゴシック" w:hint="eastAsia"/>
          <w:sz w:val="24"/>
          <w:szCs w:val="24"/>
        </w:rPr>
        <w:t>。</w:t>
      </w:r>
    </w:p>
    <w:p w14:paraId="52162B02" w14:textId="623D1B9C" w:rsidR="00EA0CF0" w:rsidRDefault="00374FF8" w:rsidP="00EA0CF0">
      <w:pPr>
        <w:adjustRightInd w:val="0"/>
        <w:spacing w:line="0" w:lineRule="atLeast"/>
        <w:ind w:leftChars="200" w:left="420" w:right="-5" w:firstLineChars="100" w:firstLine="240"/>
        <w:rPr>
          <w:rFonts w:ascii="BIZ UDゴシック" w:eastAsia="BIZ UDゴシック" w:hAnsi="BIZ UDゴシック"/>
          <w:b/>
          <w:bCs/>
          <w:sz w:val="24"/>
          <w:szCs w:val="24"/>
          <w:u w:val="single"/>
        </w:rPr>
      </w:pPr>
      <w:r w:rsidRPr="00847501">
        <w:rPr>
          <w:rFonts w:ascii="BIZ UDゴシック" w:eastAsia="BIZ UDゴシック" w:hAnsi="BIZ UDゴシック" w:hint="eastAsia"/>
          <w:sz w:val="24"/>
          <w:szCs w:val="24"/>
        </w:rPr>
        <w:t>そのため、</w:t>
      </w:r>
      <w:r w:rsidRPr="005435AB">
        <w:rPr>
          <w:rFonts w:ascii="BIZ UDゴシック" w:eastAsia="BIZ UDゴシック" w:hAnsi="BIZ UDゴシック" w:hint="eastAsia"/>
          <w:b/>
          <w:bCs/>
          <w:sz w:val="24"/>
          <w:szCs w:val="24"/>
          <w:u w:val="single"/>
        </w:rPr>
        <w:t>既往貸付</w:t>
      </w:r>
      <w:r w:rsidR="00847501" w:rsidRPr="005435AB">
        <w:rPr>
          <w:rFonts w:ascii="BIZ UDゴシック" w:eastAsia="BIZ UDゴシック" w:hAnsi="BIZ UDゴシック" w:hint="eastAsia"/>
          <w:b/>
          <w:bCs/>
          <w:sz w:val="24"/>
          <w:szCs w:val="24"/>
          <w:u w:val="single"/>
        </w:rPr>
        <w:t>で</w:t>
      </w:r>
      <w:r w:rsidRPr="005435AB">
        <w:rPr>
          <w:rFonts w:ascii="BIZ UDゴシック" w:eastAsia="BIZ UDゴシック" w:hAnsi="BIZ UDゴシック" w:hint="eastAsia"/>
          <w:b/>
          <w:bCs/>
          <w:sz w:val="24"/>
          <w:szCs w:val="24"/>
          <w:u w:val="single"/>
        </w:rPr>
        <w:t>一括受給した利子補給金の一部を、中小企業基盤整備機構あて</w:t>
      </w:r>
      <w:r w:rsidR="00847501" w:rsidRPr="005435AB">
        <w:rPr>
          <w:rFonts w:ascii="BIZ UDゴシック" w:eastAsia="BIZ UDゴシック" w:hAnsi="BIZ UDゴシック" w:hint="eastAsia"/>
          <w:b/>
          <w:bCs/>
          <w:sz w:val="24"/>
          <w:szCs w:val="24"/>
          <w:u w:val="single"/>
        </w:rPr>
        <w:t>に</w:t>
      </w:r>
      <w:r w:rsidRPr="005435AB">
        <w:rPr>
          <w:rFonts w:ascii="BIZ UDゴシック" w:eastAsia="BIZ UDゴシック" w:hAnsi="BIZ UDゴシック" w:hint="eastAsia"/>
          <w:b/>
          <w:bCs/>
          <w:sz w:val="24"/>
          <w:szCs w:val="24"/>
          <w:u w:val="single"/>
        </w:rPr>
        <w:t>、返還する必要が生じる場合があ</w:t>
      </w:r>
      <w:r w:rsidR="00847501" w:rsidRPr="005435AB">
        <w:rPr>
          <w:rFonts w:ascii="BIZ UDゴシック" w:eastAsia="BIZ UDゴシック" w:hAnsi="BIZ UDゴシック" w:hint="eastAsia"/>
          <w:b/>
          <w:bCs/>
          <w:sz w:val="24"/>
          <w:szCs w:val="24"/>
          <w:u w:val="single"/>
        </w:rPr>
        <w:t>ります</w:t>
      </w:r>
      <w:r w:rsidRPr="005435AB">
        <w:rPr>
          <w:rFonts w:ascii="BIZ UDゴシック" w:eastAsia="BIZ UDゴシック" w:hAnsi="BIZ UDゴシック" w:hint="eastAsia"/>
          <w:b/>
          <w:bCs/>
          <w:sz w:val="24"/>
          <w:szCs w:val="24"/>
          <w:u w:val="single"/>
        </w:rPr>
        <w:t>。</w:t>
      </w:r>
    </w:p>
    <w:p w14:paraId="5D591ECA" w14:textId="77777777" w:rsidR="004F47F4" w:rsidRDefault="004F47F4" w:rsidP="00EA0CF0">
      <w:pPr>
        <w:adjustRightInd w:val="0"/>
        <w:spacing w:line="0" w:lineRule="atLeast"/>
        <w:ind w:leftChars="200" w:left="420" w:right="-5" w:firstLineChars="100" w:firstLine="240"/>
        <w:rPr>
          <w:rFonts w:ascii="BIZ UDゴシック" w:eastAsia="BIZ UDゴシック" w:hAnsi="BIZ UDゴシック"/>
          <w:b/>
          <w:bCs/>
          <w:sz w:val="24"/>
          <w:szCs w:val="24"/>
          <w:u w:val="single"/>
        </w:rPr>
      </w:pPr>
    </w:p>
    <w:p w14:paraId="30856C8B" w14:textId="65CE989D" w:rsidR="005435AB" w:rsidRPr="004F47F4" w:rsidRDefault="004F47F4" w:rsidP="00EA0CF0">
      <w:pPr>
        <w:adjustRightInd w:val="0"/>
        <w:spacing w:line="0" w:lineRule="atLeast"/>
        <w:ind w:leftChars="200" w:left="420" w:right="-5" w:firstLineChars="100" w:firstLine="280"/>
        <w:rPr>
          <w:rFonts w:ascii="BIZ UDゴシック" w:eastAsia="BIZ UDゴシック" w:hAnsi="BIZ UDゴシック"/>
          <w:b/>
          <w:bCs/>
          <w:color w:val="FF0000"/>
          <w:sz w:val="28"/>
          <w:szCs w:val="28"/>
          <w:u w:val="wave"/>
        </w:rPr>
      </w:pPr>
      <w:r w:rsidRPr="004F47F4">
        <w:rPr>
          <w:rFonts w:ascii="BIZ UDゴシック" w:eastAsia="BIZ UDゴシック" w:hAnsi="BIZ UDゴシック" w:hint="eastAsia"/>
          <w:b/>
          <w:bCs/>
          <w:color w:val="FF0000"/>
          <w:sz w:val="28"/>
          <w:szCs w:val="28"/>
          <w:u w:val="wave"/>
        </w:rPr>
        <w:t>返還</w:t>
      </w:r>
      <w:r w:rsidR="00614FD1" w:rsidRPr="004F47F4">
        <w:rPr>
          <w:rFonts w:ascii="BIZ UDゴシック" w:eastAsia="BIZ UDゴシック" w:hAnsi="BIZ UDゴシック" w:hint="eastAsia"/>
          <w:b/>
          <w:bCs/>
          <w:color w:val="FF0000"/>
          <w:sz w:val="28"/>
          <w:szCs w:val="28"/>
          <w:u w:val="wave"/>
        </w:rPr>
        <w:t>が必要な場合は、中小機構から具体的な手続き等に関する案内がありますので、案内に沿ってご対応をお願いいたします。</w:t>
      </w:r>
    </w:p>
    <w:sectPr w:rsidR="005435AB" w:rsidRPr="004F47F4" w:rsidSect="00847501">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39B"/>
    <w:multiLevelType w:val="hybridMultilevel"/>
    <w:tmpl w:val="8488BC66"/>
    <w:lvl w:ilvl="0" w:tplc="2C008382">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2497443"/>
    <w:multiLevelType w:val="hybridMultilevel"/>
    <w:tmpl w:val="DF0C81EC"/>
    <w:lvl w:ilvl="0" w:tplc="6B122E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ED7A61"/>
    <w:multiLevelType w:val="hybridMultilevel"/>
    <w:tmpl w:val="D3CE0058"/>
    <w:lvl w:ilvl="0" w:tplc="81DEAE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E9B4CCF"/>
    <w:multiLevelType w:val="hybridMultilevel"/>
    <w:tmpl w:val="379470AA"/>
    <w:lvl w:ilvl="0" w:tplc="34E47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8589011">
    <w:abstractNumId w:val="0"/>
  </w:num>
  <w:num w:numId="2" w16cid:durableId="1839953552">
    <w:abstractNumId w:val="2"/>
  </w:num>
  <w:num w:numId="3" w16cid:durableId="583759463">
    <w:abstractNumId w:val="3"/>
  </w:num>
  <w:num w:numId="4" w16cid:durableId="35481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DE"/>
    <w:rsid w:val="00053ED7"/>
    <w:rsid w:val="0012254E"/>
    <w:rsid w:val="002D2A1A"/>
    <w:rsid w:val="002F1575"/>
    <w:rsid w:val="0034373A"/>
    <w:rsid w:val="00374FF8"/>
    <w:rsid w:val="00430988"/>
    <w:rsid w:val="004F47F4"/>
    <w:rsid w:val="005435AB"/>
    <w:rsid w:val="00614FD1"/>
    <w:rsid w:val="00847501"/>
    <w:rsid w:val="008608A7"/>
    <w:rsid w:val="00AD2954"/>
    <w:rsid w:val="00B34670"/>
    <w:rsid w:val="00C86C92"/>
    <w:rsid w:val="00D06FDE"/>
    <w:rsid w:val="00D90DD9"/>
    <w:rsid w:val="00E45513"/>
    <w:rsid w:val="00EA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7440E"/>
  <w15:chartTrackingRefBased/>
  <w15:docId w15:val="{9EDFE8E5-A42B-4DF4-9A42-97E92E6D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06FDE"/>
    <w:pPr>
      <w:widowControl w:val="0"/>
      <w:wordWrap w:val="0"/>
      <w:autoSpaceDE w:val="0"/>
      <w:autoSpaceDN w:val="0"/>
      <w:adjustRightInd w:val="0"/>
      <w:spacing w:line="384" w:lineRule="atLeast"/>
      <w:jc w:val="both"/>
    </w:pPr>
    <w:rPr>
      <w:rFonts w:ascii="ＭＳ 明朝" w:eastAsia="ＭＳ 明朝" w:hAnsi="Century" w:cs="Times New Roman"/>
      <w:spacing w:val="3"/>
      <w:kern w:val="0"/>
      <w:sz w:val="24"/>
      <w:szCs w:val="20"/>
    </w:rPr>
  </w:style>
  <w:style w:type="table" w:styleId="a4">
    <w:name w:val="Table Grid"/>
    <w:basedOn w:val="a1"/>
    <w:uiPriority w:val="39"/>
    <w:rsid w:val="00D0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374FF8"/>
    <w:rPr>
      <w:color w:val="0000FF"/>
      <w:u w:val="single"/>
    </w:rPr>
  </w:style>
  <w:style w:type="paragraph" w:styleId="a6">
    <w:name w:val="List Paragraph"/>
    <w:basedOn w:val="a"/>
    <w:uiPriority w:val="34"/>
    <w:qFormat/>
    <w:rsid w:val="00374FF8"/>
    <w:pPr>
      <w:ind w:leftChars="400" w:left="840"/>
    </w:pPr>
    <w:rPr>
      <w:rFonts w:ascii="Century" w:eastAsia="ＭＳ 明朝" w:hAnsi="Century" w:cs="Times New Roman"/>
      <w:szCs w:val="20"/>
    </w:rPr>
  </w:style>
  <w:style w:type="table" w:customStyle="1" w:styleId="1">
    <w:name w:val="表 (格子)1"/>
    <w:basedOn w:val="a1"/>
    <w:next w:val="a4"/>
    <w:rsid w:val="00374F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Closing"/>
    <w:basedOn w:val="a"/>
    <w:link w:val="a8"/>
    <w:uiPriority w:val="99"/>
    <w:unhideWhenUsed/>
    <w:rsid w:val="00374FF8"/>
    <w:pPr>
      <w:jc w:val="right"/>
    </w:pPr>
    <w:rPr>
      <w:rFonts w:ascii="ＭＳ 明朝" w:eastAsia="ＭＳ 明朝" w:hAnsi="Century" w:cs="Times New Roman"/>
      <w:kern w:val="0"/>
      <w:sz w:val="24"/>
      <w:szCs w:val="20"/>
    </w:rPr>
  </w:style>
  <w:style w:type="character" w:customStyle="1" w:styleId="a8">
    <w:name w:val="結語 (文字)"/>
    <w:basedOn w:val="a0"/>
    <w:link w:val="a7"/>
    <w:uiPriority w:val="99"/>
    <w:rsid w:val="00374FF8"/>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6684-492E-40F5-9930-298CBB78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kd-03</dc:creator>
  <cp:keywords/>
  <dc:description/>
  <cp:lastModifiedBy>kd-03</cp:lastModifiedBy>
  <cp:revision>8</cp:revision>
  <cp:lastPrinted>2022-09-13T01:52:00Z</cp:lastPrinted>
  <dcterms:created xsi:type="dcterms:W3CDTF">2022-10-05T05:39:00Z</dcterms:created>
  <dcterms:modified xsi:type="dcterms:W3CDTF">2022-10-06T06:30:00Z</dcterms:modified>
</cp:coreProperties>
</file>